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78" w:rsidRPr="008F0BBA" w:rsidRDefault="00503278" w:rsidP="00503278">
      <w:pPr>
        <w:pStyle w:val="Nagwek"/>
        <w:jc w:val="center"/>
        <w:rPr>
          <w:sz w:val="18"/>
          <w:u w:val="single"/>
        </w:rPr>
      </w:pPr>
      <w:r w:rsidRPr="008F0BBA">
        <w:rPr>
          <w:sz w:val="18"/>
          <w:u w:val="single"/>
        </w:rPr>
        <w:t xml:space="preserve">Wyrównanie spostrzeżeń bezpośrednich </w:t>
      </w:r>
      <w:r w:rsidR="008F0BBA" w:rsidRPr="008F0BBA">
        <w:rPr>
          <w:sz w:val="18"/>
          <w:u w:val="single"/>
        </w:rPr>
        <w:t>nie</w:t>
      </w:r>
      <w:r w:rsidRPr="008F0BBA">
        <w:rPr>
          <w:sz w:val="18"/>
          <w:u w:val="single"/>
        </w:rPr>
        <w:t>jednakowo dokładnych</w:t>
      </w:r>
    </w:p>
    <w:tbl>
      <w:tblPr>
        <w:tblStyle w:val="Tabela-Siatka"/>
        <w:tblpPr w:leftFromText="141" w:rightFromText="141" w:vertAnchor="text" w:horzAnchor="page" w:tblpX="1018" w:tblpY="258"/>
        <w:tblW w:w="14283" w:type="dxa"/>
        <w:tblLayout w:type="fixed"/>
        <w:tblLook w:val="04A0"/>
      </w:tblPr>
      <w:tblGrid>
        <w:gridCol w:w="817"/>
        <w:gridCol w:w="1418"/>
        <w:gridCol w:w="992"/>
        <w:gridCol w:w="709"/>
        <w:gridCol w:w="1417"/>
        <w:gridCol w:w="992"/>
        <w:gridCol w:w="1276"/>
        <w:gridCol w:w="851"/>
        <w:gridCol w:w="1134"/>
        <w:gridCol w:w="4677"/>
      </w:tblGrid>
      <w:tr w:rsidR="000A7757" w:rsidRPr="008F0BBA" w:rsidTr="000A7757">
        <w:trPr>
          <w:trHeight w:val="758"/>
        </w:trPr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Nr</w:t>
            </w: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Spostrzeżenia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[     ]</w:t>
            </w:r>
          </w:p>
        </w:tc>
        <w:tc>
          <w:tcPr>
            <w:tcW w:w="992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Błędy średnie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m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</w:tc>
        <w:tc>
          <w:tcPr>
            <w:tcW w:w="709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Wagi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p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Różnice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∆L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 xml:space="preserve">i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= 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 xml:space="preserve">i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– x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0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[     ]</w:t>
            </w:r>
          </w:p>
        </w:tc>
        <w:tc>
          <w:tcPr>
            <w:tcW w:w="992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 xml:space="preserve"> p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perscript"/>
              </w:rPr>
              <w:t>.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∆L</w:t>
            </w: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Poprawki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v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 xml:space="preserve">i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=x - 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[     ]</w:t>
            </w:r>
          </w:p>
        </w:tc>
        <w:tc>
          <w:tcPr>
            <w:tcW w:w="851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pv</w:t>
            </w: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p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vv</w:t>
            </w:r>
          </w:p>
        </w:tc>
        <w:tc>
          <w:tcPr>
            <w:tcW w:w="467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Obliczenia</w:t>
            </w: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2</w:t>
            </w:r>
          </w:p>
        </w:tc>
        <w:tc>
          <w:tcPr>
            <w:tcW w:w="992" w:type="dxa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3</w:t>
            </w:r>
          </w:p>
        </w:tc>
        <w:tc>
          <w:tcPr>
            <w:tcW w:w="709" w:type="dxa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5</w:t>
            </w:r>
          </w:p>
        </w:tc>
        <w:tc>
          <w:tcPr>
            <w:tcW w:w="992" w:type="dxa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7</w:t>
            </w:r>
          </w:p>
        </w:tc>
        <w:tc>
          <w:tcPr>
            <w:tcW w:w="851" w:type="dxa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9</w:t>
            </w:r>
          </w:p>
        </w:tc>
        <w:tc>
          <w:tcPr>
            <w:tcW w:w="4677" w:type="dxa"/>
            <w:vAlign w:val="center"/>
          </w:tcPr>
          <w:p w:rsidR="008F0BBA" w:rsidRPr="008F0BBA" w:rsidRDefault="000A7757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10</w:t>
            </w: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 xml:space="preserve">n=                            </w:t>
            </w:r>
            <w:r w:rsidR="000A7757" w:rsidRPr="000A7757">
              <w:rPr>
                <w:rFonts w:ascii="Times New Roman" w:hAnsi="Times New Roman" w:cs="Times New Roman"/>
                <w:b/>
                <w:i/>
                <w:sz w:val="18"/>
              </w:rPr>
              <w:t xml:space="preserve">                 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 xml:space="preserve">  x=</w:t>
            </w: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  <w:vertAlign w:val="subscript"/>
              </w:rPr>
              <w:t>0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 xml:space="preserve">=                         </w:t>
            </w: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m</w:t>
            </w:r>
            <w:r w:rsidR="000A7757" w:rsidRPr="000A7757">
              <w:rPr>
                <w:rFonts w:ascii="Times New Roman" w:hAnsi="Times New Roman" w:cs="Times New Roman"/>
                <w:b/>
                <w:i/>
                <w:sz w:val="18"/>
                <w:vertAlign w:val="subscript"/>
              </w:rPr>
              <w:t>0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=</w:t>
            </w:r>
          </w:p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m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  <w:vertAlign w:val="subscript"/>
              </w:rPr>
              <w:t>x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=</w:t>
            </w:r>
          </w:p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8F0BBA" w:rsidRPr="000A7757" w:rsidRDefault="008F0BBA" w:rsidP="008F0BBA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FFFFFF" w:themeColor="background1"/>
            </w:tcBorders>
          </w:tcPr>
          <w:p w:rsidR="008F0BBA" w:rsidRPr="000A7757" w:rsidRDefault="008F0BBA" w:rsidP="000A7757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 xml:space="preserve">Kontrola ogólna: </w:t>
            </w:r>
            <w:r w:rsidR="000A7757" w:rsidRPr="000A7757">
              <w:rPr>
                <w:rFonts w:ascii="Times New Roman" w:hAnsi="Times New Roman" w:cs="Times New Roman"/>
                <w:b/>
                <w:i/>
                <w:sz w:val="18"/>
              </w:rPr>
              <w:t>p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[vv]=[</w:t>
            </w:r>
            <w:r w:rsidR="000A7757" w:rsidRPr="000A7757">
              <w:rPr>
                <w:rFonts w:ascii="Times New Roman" w:hAnsi="Times New Roman" w:cs="Times New Roman"/>
                <w:b/>
                <w:i/>
                <w:sz w:val="18"/>
              </w:rPr>
              <w:t>p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(∆L)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  <w:vertAlign w:val="superscript"/>
              </w:rPr>
              <w:t>2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]-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1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1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18"/>
                            </w:rPr>
                            <m:t>p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Times New Roman" w:hAnsi="Times New Roman" w:cs="Times New Roman"/>
                              <w:sz w:val="18"/>
                            </w:rPr>
                            <m:t>∆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18"/>
                            </w:rPr>
                            <m:t>L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1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</w:rPr>
                    <m:t>[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</w:rPr>
                    <m:t>p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</w:rPr>
                    <m:t>]</m:t>
                  </m:r>
                </m:den>
              </m:f>
            </m:oMath>
          </w:p>
        </w:tc>
      </w:tr>
      <w:tr w:rsidR="000A7757" w:rsidRPr="008F0BBA" w:rsidTr="000A7757">
        <w:trPr>
          <w:trHeight w:val="217"/>
        </w:trPr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4677" w:type="dxa"/>
            <w:vMerge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0A7757">
        <w:tc>
          <w:tcPr>
            <w:tcW w:w="8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Suma</w:t>
            </w:r>
          </w:p>
        </w:tc>
        <w:tc>
          <w:tcPr>
            <w:tcW w:w="1418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992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709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417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992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76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851" w:type="dxa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4677" w:type="dxa"/>
            <w:vMerge/>
            <w:vAlign w:val="center"/>
          </w:tcPr>
          <w:p w:rsidR="008F0BBA" w:rsidRPr="008F0BBA" w:rsidRDefault="008F0BBA" w:rsidP="008F0BB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</w:tbl>
    <w:p w:rsidR="001D082F" w:rsidRPr="008F0BBA" w:rsidRDefault="001D082F" w:rsidP="001764FC">
      <w:pPr>
        <w:rPr>
          <w:rFonts w:ascii="Times New Roman" w:hAnsi="Times New Roman" w:cs="Times New Roman"/>
          <w:b/>
          <w:i/>
          <w:sz w:val="18"/>
        </w:rPr>
      </w:pPr>
    </w:p>
    <w:p w:rsidR="000A7757" w:rsidRDefault="000A7757" w:rsidP="000A7757">
      <w:pPr>
        <w:pStyle w:val="Nagwek"/>
        <w:jc w:val="center"/>
        <w:rPr>
          <w:sz w:val="18"/>
          <w:u w:val="single"/>
        </w:rPr>
      </w:pPr>
    </w:p>
    <w:p w:rsidR="000A7757" w:rsidRDefault="000A7757" w:rsidP="000A7757">
      <w:pPr>
        <w:pStyle w:val="Nagwek"/>
        <w:jc w:val="center"/>
        <w:rPr>
          <w:sz w:val="18"/>
          <w:u w:val="single"/>
        </w:rPr>
      </w:pPr>
    </w:p>
    <w:p w:rsidR="000A7757" w:rsidRDefault="000A7757" w:rsidP="000A7757">
      <w:pPr>
        <w:pStyle w:val="Nagwek"/>
        <w:jc w:val="center"/>
        <w:rPr>
          <w:sz w:val="18"/>
          <w:u w:val="single"/>
        </w:rPr>
      </w:pPr>
    </w:p>
    <w:p w:rsidR="000A7757" w:rsidRDefault="000A7757" w:rsidP="000A7757">
      <w:pPr>
        <w:pStyle w:val="Nagwek"/>
        <w:jc w:val="center"/>
        <w:rPr>
          <w:sz w:val="18"/>
          <w:u w:val="single"/>
        </w:rPr>
      </w:pPr>
    </w:p>
    <w:p w:rsidR="000A7757" w:rsidRPr="008F0BBA" w:rsidRDefault="000A7757" w:rsidP="000A7757">
      <w:pPr>
        <w:pStyle w:val="Nagwek"/>
        <w:jc w:val="center"/>
        <w:rPr>
          <w:sz w:val="18"/>
          <w:u w:val="single"/>
        </w:rPr>
      </w:pPr>
      <w:r>
        <w:rPr>
          <w:sz w:val="18"/>
          <w:u w:val="single"/>
        </w:rPr>
        <w:t>W</w:t>
      </w:r>
      <w:r w:rsidRPr="008F0BBA">
        <w:rPr>
          <w:sz w:val="18"/>
          <w:u w:val="single"/>
        </w:rPr>
        <w:t>yrównanie spostrzeżeń bezpośrednich niejednakowo dokładnych</w:t>
      </w:r>
    </w:p>
    <w:tbl>
      <w:tblPr>
        <w:tblStyle w:val="Tabela-Siatka"/>
        <w:tblpPr w:leftFromText="141" w:rightFromText="141" w:vertAnchor="text" w:horzAnchor="page" w:tblpX="1018" w:tblpY="258"/>
        <w:tblW w:w="14283" w:type="dxa"/>
        <w:tblLayout w:type="fixed"/>
        <w:tblLook w:val="04A0"/>
      </w:tblPr>
      <w:tblGrid>
        <w:gridCol w:w="817"/>
        <w:gridCol w:w="1418"/>
        <w:gridCol w:w="992"/>
        <w:gridCol w:w="709"/>
        <w:gridCol w:w="1417"/>
        <w:gridCol w:w="992"/>
        <w:gridCol w:w="1276"/>
        <w:gridCol w:w="851"/>
        <w:gridCol w:w="1134"/>
        <w:gridCol w:w="4677"/>
      </w:tblGrid>
      <w:tr w:rsidR="000A7757" w:rsidRPr="008F0BBA" w:rsidTr="00CD3BB0">
        <w:trPr>
          <w:trHeight w:val="758"/>
        </w:trPr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Nr</w:t>
            </w: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Spostrzeżenia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[     ]</w:t>
            </w:r>
          </w:p>
        </w:tc>
        <w:tc>
          <w:tcPr>
            <w:tcW w:w="992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Błędy średnie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m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</w:tc>
        <w:tc>
          <w:tcPr>
            <w:tcW w:w="709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Wagi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p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Różnice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∆L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 xml:space="preserve">i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= 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 xml:space="preserve">i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– x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0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[     ]</w:t>
            </w:r>
          </w:p>
        </w:tc>
        <w:tc>
          <w:tcPr>
            <w:tcW w:w="992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 xml:space="preserve"> p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perscript"/>
              </w:rPr>
              <w:t>.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∆L</w:t>
            </w: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Poprawki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v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 xml:space="preserve">i 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=x - L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i</w:t>
            </w:r>
          </w:p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[     ]</w:t>
            </w:r>
          </w:p>
        </w:tc>
        <w:tc>
          <w:tcPr>
            <w:tcW w:w="851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pv</w:t>
            </w: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p</w:t>
            </w: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vv</w:t>
            </w:r>
          </w:p>
        </w:tc>
        <w:tc>
          <w:tcPr>
            <w:tcW w:w="467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Obliczenia</w:t>
            </w: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2</w:t>
            </w: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3</w:t>
            </w: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5</w:t>
            </w: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7</w:t>
            </w: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9</w:t>
            </w:r>
          </w:p>
        </w:tc>
        <w:tc>
          <w:tcPr>
            <w:tcW w:w="467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10</w:t>
            </w: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n=                                               x=</w:t>
            </w: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  <w:vertAlign w:val="subscript"/>
              </w:rPr>
              <w:t>0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 xml:space="preserve">=                         </w:t>
            </w: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m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  <w:vertAlign w:val="subscript"/>
              </w:rPr>
              <w:t>0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=</w:t>
            </w:r>
          </w:p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m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  <w:vertAlign w:val="subscript"/>
              </w:rPr>
              <w:t>x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=</w:t>
            </w:r>
          </w:p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FFFFFF" w:themeColor="background1"/>
            </w:tcBorders>
          </w:tcPr>
          <w:p w:rsidR="000A7757" w:rsidRPr="000A7757" w:rsidRDefault="000A7757" w:rsidP="00CD3BB0">
            <w:pPr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Kontrola ogólna: p[vv]=[p(∆L)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  <w:vertAlign w:val="superscript"/>
              </w:rPr>
              <w:t>2</w:t>
            </w:r>
            <w:r w:rsidRPr="000A7757">
              <w:rPr>
                <w:rFonts w:ascii="Times New Roman" w:hAnsi="Times New Roman" w:cs="Times New Roman"/>
                <w:b/>
                <w:i/>
                <w:sz w:val="18"/>
              </w:rPr>
              <w:t>]-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1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  <w:sz w:val="18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Times New Roman" w:cs="Times New Roman"/>
                              <w:b/>
                              <w:i/>
                              <w:sz w:val="18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18"/>
                            </w:rPr>
                            <m:t>p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Times New Roman" w:hAnsi="Times New Roman" w:cs="Times New Roman"/>
                              <w:sz w:val="18"/>
                            </w:rPr>
                            <m:t>∆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18"/>
                            </w:rPr>
                            <m:t>L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1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</w:rPr>
                    <m:t>[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</w:rPr>
                    <m:t>p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18"/>
                    </w:rPr>
                    <m:t>]</m:t>
                  </m:r>
                </m:den>
              </m:f>
            </m:oMath>
          </w:p>
        </w:tc>
      </w:tr>
      <w:tr w:rsidR="000A7757" w:rsidRPr="008F0BBA" w:rsidTr="00CD3BB0">
        <w:trPr>
          <w:trHeight w:val="217"/>
        </w:trPr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4677" w:type="dxa"/>
            <w:vMerge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  <w:tr w:rsidR="000A7757" w:rsidRPr="008F0BBA" w:rsidTr="00CD3BB0">
        <w:tc>
          <w:tcPr>
            <w:tcW w:w="8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 w:rsidRPr="008F0BBA">
              <w:rPr>
                <w:rFonts w:ascii="Times New Roman" w:hAnsi="Times New Roman" w:cs="Times New Roman"/>
                <w:b/>
                <w:i/>
                <w:sz w:val="20"/>
              </w:rPr>
              <w:t>Suma</w:t>
            </w:r>
          </w:p>
        </w:tc>
        <w:tc>
          <w:tcPr>
            <w:tcW w:w="1418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992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709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417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992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276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</w:rPr>
              <w:t>x</w:t>
            </w:r>
          </w:p>
        </w:tc>
        <w:tc>
          <w:tcPr>
            <w:tcW w:w="851" w:type="dxa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  <w:tc>
          <w:tcPr>
            <w:tcW w:w="4677" w:type="dxa"/>
            <w:vMerge/>
            <w:vAlign w:val="center"/>
          </w:tcPr>
          <w:p w:rsidR="000A7757" w:rsidRPr="008F0BBA" w:rsidRDefault="000A7757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</w:rPr>
            </w:pPr>
          </w:p>
        </w:tc>
      </w:tr>
    </w:tbl>
    <w:p w:rsidR="0079045D" w:rsidRPr="008F0BBA" w:rsidRDefault="0079045D" w:rsidP="001764FC">
      <w:pPr>
        <w:rPr>
          <w:rFonts w:ascii="Times New Roman" w:hAnsi="Times New Roman" w:cs="Times New Roman"/>
          <w:b/>
          <w:i/>
          <w:sz w:val="18"/>
        </w:rPr>
      </w:pPr>
    </w:p>
    <w:sectPr w:rsidR="0079045D" w:rsidRPr="008F0BBA" w:rsidSect="000A7757">
      <w:pgSz w:w="16838" w:h="11906" w:orient="landscape"/>
      <w:pgMar w:top="709" w:right="141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1A0" w:rsidRDefault="006851A0" w:rsidP="00503278">
      <w:pPr>
        <w:spacing w:after="0" w:line="240" w:lineRule="auto"/>
      </w:pPr>
      <w:r>
        <w:separator/>
      </w:r>
    </w:p>
  </w:endnote>
  <w:endnote w:type="continuationSeparator" w:id="0">
    <w:p w:rsidR="006851A0" w:rsidRDefault="006851A0" w:rsidP="00503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1A0" w:rsidRDefault="006851A0" w:rsidP="00503278">
      <w:pPr>
        <w:spacing w:after="0" w:line="240" w:lineRule="auto"/>
      </w:pPr>
      <w:r>
        <w:separator/>
      </w:r>
    </w:p>
  </w:footnote>
  <w:footnote w:type="continuationSeparator" w:id="0">
    <w:p w:rsidR="006851A0" w:rsidRDefault="006851A0" w:rsidP="005032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4FC"/>
    <w:rsid w:val="000A7757"/>
    <w:rsid w:val="001764FC"/>
    <w:rsid w:val="001D082F"/>
    <w:rsid w:val="00280F70"/>
    <w:rsid w:val="00503278"/>
    <w:rsid w:val="00575AF4"/>
    <w:rsid w:val="006851A0"/>
    <w:rsid w:val="0079045D"/>
    <w:rsid w:val="008F0BBA"/>
    <w:rsid w:val="009B7C44"/>
    <w:rsid w:val="00DF5181"/>
    <w:rsid w:val="00E6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0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764F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4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75A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503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03278"/>
  </w:style>
  <w:style w:type="paragraph" w:styleId="Stopka">
    <w:name w:val="footer"/>
    <w:basedOn w:val="Normalny"/>
    <w:link w:val="StopkaZnak"/>
    <w:uiPriority w:val="99"/>
    <w:semiHidden/>
    <w:unhideWhenUsed/>
    <w:rsid w:val="00503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032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Sleev</dc:creator>
  <cp:lastModifiedBy>Sleev</cp:lastModifiedBy>
  <cp:revision>3</cp:revision>
  <dcterms:created xsi:type="dcterms:W3CDTF">2009-12-07T13:17:00Z</dcterms:created>
  <dcterms:modified xsi:type="dcterms:W3CDTF">2009-12-08T09:57:00Z</dcterms:modified>
</cp:coreProperties>
</file>